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AFD5" w14:textId="77777777" w:rsidR="00410E76" w:rsidRDefault="00410E76"/>
    <w:p w14:paraId="6C69A15B" w14:textId="6C16728E" w:rsidR="00003C02" w:rsidRDefault="00003C02" w:rsidP="00003C02">
      <w:pPr>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34359491" wp14:editId="7D563712">
                <wp:simplePos x="0" y="0"/>
                <wp:positionH relativeFrom="column">
                  <wp:posOffset>-276225</wp:posOffset>
                </wp:positionH>
                <wp:positionV relativeFrom="paragraph">
                  <wp:posOffset>279400</wp:posOffset>
                </wp:positionV>
                <wp:extent cx="6492240" cy="38100"/>
                <wp:effectExtent l="0" t="0" r="22860" b="19050"/>
                <wp:wrapNone/>
                <wp:docPr id="1141157318" name="Straight Connector 1"/>
                <wp:cNvGraphicFramePr/>
                <a:graphic xmlns:a="http://schemas.openxmlformats.org/drawingml/2006/main">
                  <a:graphicData uri="http://schemas.microsoft.com/office/word/2010/wordprocessingShape">
                    <wps:wsp>
                      <wps:cNvCnPr/>
                      <wps:spPr>
                        <a:xfrm flipV="1">
                          <a:off x="0" y="0"/>
                          <a:ext cx="6492240" cy="38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58176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22pt" to="48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" strokecolor="black [3200]" strokeweight="1.5pt">
                <v:stroke joinstyle="miter"/>
              </v:line>
            </w:pict>
          </mc:Fallback>
        </mc:AlternateContent>
      </w:r>
      <w:r w:rsidRPr="00003C02">
        <w:rPr>
          <w:b/>
          <w:bCs/>
          <w:sz w:val="36"/>
          <w:szCs w:val="36"/>
        </w:rPr>
        <w:t>GUIDELINES FOR APPLICATION IN MEMBER’S TENT</w:t>
      </w:r>
    </w:p>
    <w:p w14:paraId="5AF45699" w14:textId="0C1C353F" w:rsidR="00003C02" w:rsidRPr="00003C02" w:rsidRDefault="00003C02" w:rsidP="00351ED2">
      <w:pPr>
        <w:pStyle w:val="ListParagraph"/>
        <w:numPr>
          <w:ilvl w:val="0"/>
          <w:numId w:val="1"/>
        </w:numPr>
        <w:spacing w:before="160"/>
        <w:rPr>
          <w:b/>
          <w:bCs/>
          <w:sz w:val="24"/>
          <w:szCs w:val="24"/>
        </w:rPr>
      </w:pPr>
      <w:r>
        <w:rPr>
          <w:sz w:val="28"/>
          <w:szCs w:val="28"/>
        </w:rPr>
        <w:t>Member’s Tent will allow:</w:t>
      </w:r>
    </w:p>
    <w:p w14:paraId="1EAA1118" w14:textId="573DCF19" w:rsidR="00003C02" w:rsidRPr="00383372" w:rsidRDefault="00003C02" w:rsidP="00351ED2">
      <w:pPr>
        <w:pStyle w:val="ListParagraph"/>
        <w:numPr>
          <w:ilvl w:val="1"/>
          <w:numId w:val="1"/>
        </w:numPr>
        <w:spacing w:before="160"/>
        <w:rPr>
          <w:b/>
          <w:bCs/>
          <w:sz w:val="24"/>
          <w:szCs w:val="24"/>
        </w:rPr>
      </w:pPr>
      <w:r>
        <w:rPr>
          <w:sz w:val="28"/>
          <w:szCs w:val="28"/>
        </w:rPr>
        <w:t xml:space="preserve">Each Artist to exhibit their art on a 2X6 grid for wall art (bring extra pieces just in case). Please note: space is limited to 8 participants, first come first served. To sign up, email Betty Sutton at </w:t>
      </w:r>
      <w:hyperlink r:id="rId7" w:history="1">
        <w:r w:rsidRPr="004D53D5">
          <w:rPr>
            <w:rStyle w:val="Hyperlink"/>
            <w:sz w:val="28"/>
            <w:szCs w:val="28"/>
          </w:rPr>
          <w:t>bettysuttonart@gmail.com</w:t>
        </w:r>
      </w:hyperlink>
      <w:r>
        <w:rPr>
          <w:sz w:val="28"/>
          <w:szCs w:val="28"/>
        </w:rPr>
        <w:t xml:space="preserve">. You will be notified with instructions for registration and payment. </w:t>
      </w:r>
    </w:p>
    <w:p w14:paraId="7D6A8D1A" w14:textId="61FA4F1E" w:rsidR="00383372" w:rsidRPr="00383372" w:rsidRDefault="00383372" w:rsidP="00351ED2">
      <w:pPr>
        <w:pStyle w:val="ListParagraph"/>
        <w:numPr>
          <w:ilvl w:val="1"/>
          <w:numId w:val="1"/>
        </w:numPr>
        <w:spacing w:before="160"/>
        <w:rPr>
          <w:b/>
          <w:bCs/>
          <w:sz w:val="24"/>
          <w:szCs w:val="24"/>
        </w:rPr>
      </w:pPr>
      <w:r>
        <w:rPr>
          <w:sz w:val="28"/>
          <w:szCs w:val="28"/>
        </w:rPr>
        <w:t>Artists are responsible for hanging their art and business sign (apply appropriate hardware and bring hooks)</w:t>
      </w:r>
    </w:p>
    <w:p w14:paraId="2F4FB899" w14:textId="0CA90EAA" w:rsidR="00383372" w:rsidRPr="00383372" w:rsidRDefault="00383372" w:rsidP="00351ED2">
      <w:pPr>
        <w:pStyle w:val="ListParagraph"/>
        <w:numPr>
          <w:ilvl w:val="1"/>
          <w:numId w:val="1"/>
        </w:numPr>
        <w:spacing w:before="160"/>
        <w:rPr>
          <w:b/>
          <w:bCs/>
          <w:sz w:val="24"/>
          <w:szCs w:val="24"/>
        </w:rPr>
      </w:pPr>
      <w:r>
        <w:rPr>
          <w:sz w:val="28"/>
          <w:szCs w:val="28"/>
        </w:rPr>
        <w:t>Artists are also responsible for labeling the front of each art piece with title, artist name, medium and price</w:t>
      </w:r>
    </w:p>
    <w:p w14:paraId="5360F5BA" w14:textId="18404F81" w:rsidR="00383372" w:rsidRPr="00383372" w:rsidRDefault="00383372" w:rsidP="00351ED2">
      <w:pPr>
        <w:pStyle w:val="ListParagraph"/>
        <w:numPr>
          <w:ilvl w:val="1"/>
          <w:numId w:val="1"/>
        </w:numPr>
        <w:spacing w:before="160"/>
        <w:rPr>
          <w:b/>
          <w:bCs/>
          <w:sz w:val="24"/>
          <w:szCs w:val="24"/>
        </w:rPr>
      </w:pPr>
      <w:r>
        <w:rPr>
          <w:sz w:val="28"/>
          <w:szCs w:val="28"/>
        </w:rPr>
        <w:t>Only 1 table available for an Artist exhibiting 3D artwork (bring your own table covering)</w:t>
      </w:r>
    </w:p>
    <w:p w14:paraId="2ED75218" w14:textId="01971E32" w:rsidR="00383372" w:rsidRPr="00383372" w:rsidRDefault="00383372" w:rsidP="00351ED2">
      <w:pPr>
        <w:pStyle w:val="ListParagraph"/>
        <w:numPr>
          <w:ilvl w:val="0"/>
          <w:numId w:val="1"/>
        </w:numPr>
        <w:spacing w:before="160"/>
        <w:rPr>
          <w:b/>
          <w:bCs/>
          <w:sz w:val="24"/>
          <w:szCs w:val="24"/>
        </w:rPr>
      </w:pPr>
      <w:r>
        <w:rPr>
          <w:sz w:val="28"/>
          <w:szCs w:val="28"/>
        </w:rPr>
        <w:t>Due to limited floor space within the tent, we ask that you hang any Note Cards and Prints ONLY in rack on grid</w:t>
      </w:r>
    </w:p>
    <w:p w14:paraId="2EFBEAF0" w14:textId="1F3A1F6A" w:rsidR="00383372" w:rsidRPr="00383372" w:rsidRDefault="00383372" w:rsidP="00351ED2">
      <w:pPr>
        <w:pStyle w:val="ListParagraph"/>
        <w:numPr>
          <w:ilvl w:val="0"/>
          <w:numId w:val="1"/>
        </w:numPr>
        <w:spacing w:before="160"/>
        <w:rPr>
          <w:b/>
          <w:bCs/>
          <w:sz w:val="24"/>
          <w:szCs w:val="24"/>
        </w:rPr>
      </w:pPr>
      <w:r>
        <w:rPr>
          <w:sz w:val="28"/>
          <w:szCs w:val="28"/>
        </w:rPr>
        <w:t>Application fee is $35.00, Non-Refundable, No Deposits, No late payments</w:t>
      </w:r>
    </w:p>
    <w:p w14:paraId="45D857F0" w14:textId="45D8D34D" w:rsidR="00383372" w:rsidRPr="00570903" w:rsidRDefault="00383372" w:rsidP="00351ED2">
      <w:pPr>
        <w:pStyle w:val="ListParagraph"/>
        <w:numPr>
          <w:ilvl w:val="0"/>
          <w:numId w:val="1"/>
        </w:numPr>
        <w:spacing w:before="160"/>
        <w:rPr>
          <w:b/>
          <w:bCs/>
          <w:sz w:val="24"/>
          <w:szCs w:val="24"/>
        </w:rPr>
      </w:pPr>
      <w:r>
        <w:rPr>
          <w:sz w:val="28"/>
          <w:szCs w:val="28"/>
        </w:rPr>
        <w:t>All exhibiting artists are required to volunteer to assist in the member’s tent at least 1 three hour shift during the 2 day art show</w:t>
      </w:r>
      <w:r w:rsidR="00570903">
        <w:rPr>
          <w:sz w:val="28"/>
          <w:szCs w:val="28"/>
        </w:rPr>
        <w:t xml:space="preserve"> (see table on next page.) During schedule show hours, at least 2 CBAA members or volunteers will </w:t>
      </w:r>
      <w:proofErr w:type="gramStart"/>
      <w:r w:rsidR="00570903">
        <w:rPr>
          <w:sz w:val="28"/>
          <w:szCs w:val="28"/>
        </w:rPr>
        <w:t>be in the Member’s Tent at all times</w:t>
      </w:r>
      <w:proofErr w:type="gramEnd"/>
    </w:p>
    <w:p w14:paraId="6BE0C6A9" w14:textId="18978883" w:rsidR="00570903" w:rsidRPr="00570903" w:rsidRDefault="00570903" w:rsidP="00351ED2">
      <w:pPr>
        <w:pStyle w:val="ListParagraph"/>
        <w:numPr>
          <w:ilvl w:val="0"/>
          <w:numId w:val="1"/>
        </w:numPr>
        <w:spacing w:before="160"/>
        <w:rPr>
          <w:b/>
          <w:bCs/>
          <w:sz w:val="24"/>
          <w:szCs w:val="24"/>
        </w:rPr>
      </w:pPr>
      <w:r>
        <w:rPr>
          <w:sz w:val="28"/>
          <w:szCs w:val="28"/>
        </w:rPr>
        <w:t>There will be a reference folder with a list of the Artists information, schedule of shifts for working tent and the guidelines at the Member Tent</w:t>
      </w:r>
    </w:p>
    <w:p w14:paraId="69D0BB35" w14:textId="70463460" w:rsidR="00570903" w:rsidRPr="00570903" w:rsidRDefault="00570903" w:rsidP="00351ED2">
      <w:pPr>
        <w:pStyle w:val="ListParagraph"/>
        <w:numPr>
          <w:ilvl w:val="0"/>
          <w:numId w:val="1"/>
        </w:numPr>
        <w:spacing w:before="160"/>
        <w:rPr>
          <w:b/>
          <w:bCs/>
          <w:sz w:val="24"/>
          <w:szCs w:val="24"/>
        </w:rPr>
      </w:pPr>
      <w:r>
        <w:rPr>
          <w:sz w:val="28"/>
          <w:szCs w:val="28"/>
        </w:rPr>
        <w:t>All art should be for sale. Art in the Member’s Tent is NOT eligible for Jury</w:t>
      </w:r>
    </w:p>
    <w:p w14:paraId="48D66304" w14:textId="286E49AE" w:rsidR="00570903" w:rsidRPr="00570903" w:rsidRDefault="00570903" w:rsidP="00351ED2">
      <w:pPr>
        <w:pStyle w:val="ListParagraph"/>
        <w:numPr>
          <w:ilvl w:val="0"/>
          <w:numId w:val="1"/>
        </w:numPr>
        <w:spacing w:before="160"/>
        <w:rPr>
          <w:b/>
          <w:bCs/>
          <w:sz w:val="24"/>
          <w:szCs w:val="24"/>
        </w:rPr>
      </w:pPr>
      <w:r>
        <w:rPr>
          <w:sz w:val="28"/>
          <w:szCs w:val="28"/>
        </w:rPr>
        <w:t xml:space="preserve">Negotiating prices on art will ONLY be by the Artist when on shift. If needed, art purchases may be made through the CBAA mobile payment system with payment made to the artist by check </w:t>
      </w:r>
      <w:proofErr w:type="gramStart"/>
      <w:r>
        <w:rPr>
          <w:sz w:val="28"/>
          <w:szCs w:val="28"/>
        </w:rPr>
        <w:t>at a later date</w:t>
      </w:r>
      <w:proofErr w:type="gramEnd"/>
      <w:r>
        <w:rPr>
          <w:sz w:val="28"/>
          <w:szCs w:val="28"/>
        </w:rPr>
        <w:t>. There will be a processing fee subtracted from the purchase price</w:t>
      </w:r>
    </w:p>
    <w:p w14:paraId="4C317881" w14:textId="77777777" w:rsidR="006F7008" w:rsidRPr="006F7008" w:rsidRDefault="006F7008" w:rsidP="006F7008">
      <w:pPr>
        <w:spacing w:before="160"/>
        <w:rPr>
          <w:b/>
          <w:bCs/>
          <w:sz w:val="24"/>
          <w:szCs w:val="24"/>
        </w:rPr>
      </w:pPr>
    </w:p>
    <w:p w14:paraId="5BBE695E" w14:textId="283D2141" w:rsidR="00570903" w:rsidRPr="00351ED2" w:rsidRDefault="00570903" w:rsidP="00351ED2">
      <w:pPr>
        <w:pStyle w:val="ListParagraph"/>
        <w:numPr>
          <w:ilvl w:val="0"/>
          <w:numId w:val="1"/>
        </w:numPr>
        <w:spacing w:before="160"/>
        <w:rPr>
          <w:b/>
          <w:bCs/>
          <w:sz w:val="24"/>
          <w:szCs w:val="24"/>
        </w:rPr>
      </w:pPr>
      <w:r>
        <w:rPr>
          <w:sz w:val="28"/>
          <w:szCs w:val="28"/>
        </w:rPr>
        <w:t xml:space="preserve">Art Intake and Set Up: Friday, October 11 from 5:00pm to 7:00pm or Saturday, October </w:t>
      </w:r>
      <w:r w:rsidR="00351ED2">
        <w:rPr>
          <w:sz w:val="28"/>
          <w:szCs w:val="28"/>
        </w:rPr>
        <w:t>12 from 8:00 am to 9:00 am</w:t>
      </w:r>
    </w:p>
    <w:p w14:paraId="1D6B4655" w14:textId="62093AA3" w:rsidR="00351ED2" w:rsidRPr="00351ED2" w:rsidRDefault="00351ED2" w:rsidP="00351ED2">
      <w:pPr>
        <w:pStyle w:val="ListParagraph"/>
        <w:numPr>
          <w:ilvl w:val="0"/>
          <w:numId w:val="1"/>
        </w:numPr>
        <w:spacing w:before="160"/>
        <w:rPr>
          <w:b/>
          <w:bCs/>
          <w:sz w:val="24"/>
          <w:szCs w:val="24"/>
        </w:rPr>
      </w:pPr>
      <w:r>
        <w:rPr>
          <w:sz w:val="28"/>
          <w:szCs w:val="28"/>
        </w:rPr>
        <w:t>Art pickup by 5:30 pm on Sunday, October 13</w:t>
      </w:r>
    </w:p>
    <w:p w14:paraId="127B99FF" w14:textId="7D555CC7" w:rsidR="00351ED2" w:rsidRPr="00351ED2" w:rsidRDefault="00351ED2" w:rsidP="00351ED2">
      <w:pPr>
        <w:pStyle w:val="ListParagraph"/>
        <w:numPr>
          <w:ilvl w:val="0"/>
          <w:numId w:val="1"/>
        </w:numPr>
        <w:spacing w:before="160"/>
        <w:rPr>
          <w:b/>
          <w:bCs/>
          <w:sz w:val="24"/>
          <w:szCs w:val="24"/>
        </w:rPr>
      </w:pPr>
      <w:r>
        <w:rPr>
          <w:sz w:val="28"/>
          <w:szCs w:val="28"/>
        </w:rPr>
        <w:t>Breakdown of tent will be Sunday, October 13 from 5:00pm to 7:00pm. All participating members are expected to be there to break down the tent</w:t>
      </w:r>
    </w:p>
    <w:p w14:paraId="65136829" w14:textId="4619E584" w:rsidR="00351ED2" w:rsidRPr="00351ED2" w:rsidRDefault="00351ED2" w:rsidP="00351ED2">
      <w:pPr>
        <w:pStyle w:val="ListParagraph"/>
        <w:numPr>
          <w:ilvl w:val="0"/>
          <w:numId w:val="1"/>
        </w:numPr>
        <w:spacing w:before="160"/>
        <w:rPr>
          <w:b/>
          <w:bCs/>
          <w:sz w:val="24"/>
          <w:szCs w:val="24"/>
        </w:rPr>
      </w:pPr>
      <w:r>
        <w:rPr>
          <w:sz w:val="28"/>
          <w:szCs w:val="28"/>
        </w:rPr>
        <w:t>There are no electric outlets in the tent</w:t>
      </w:r>
    </w:p>
    <w:p w14:paraId="52A79807" w14:textId="511C0324" w:rsidR="00351ED2" w:rsidRPr="00351ED2" w:rsidRDefault="00351ED2" w:rsidP="00351ED2">
      <w:pPr>
        <w:pStyle w:val="ListParagraph"/>
        <w:numPr>
          <w:ilvl w:val="0"/>
          <w:numId w:val="1"/>
        </w:numPr>
        <w:spacing w:before="160"/>
        <w:rPr>
          <w:b/>
          <w:bCs/>
          <w:sz w:val="24"/>
          <w:szCs w:val="24"/>
        </w:rPr>
      </w:pPr>
      <w:r>
        <w:rPr>
          <w:sz w:val="28"/>
          <w:szCs w:val="28"/>
        </w:rPr>
        <w:t>In case of inclement weather, you will be emailed or called</w:t>
      </w:r>
    </w:p>
    <w:p w14:paraId="41FA55DE" w14:textId="4A4C7FF5" w:rsidR="00351ED2" w:rsidRPr="00351ED2" w:rsidRDefault="00351ED2" w:rsidP="00351ED2">
      <w:pPr>
        <w:pStyle w:val="ListParagraph"/>
        <w:numPr>
          <w:ilvl w:val="0"/>
          <w:numId w:val="1"/>
        </w:numPr>
        <w:spacing w:before="160"/>
        <w:rPr>
          <w:b/>
          <w:bCs/>
          <w:sz w:val="24"/>
          <w:szCs w:val="24"/>
        </w:rPr>
      </w:pPr>
      <w:r>
        <w:rPr>
          <w:sz w:val="28"/>
          <w:szCs w:val="28"/>
        </w:rPr>
        <w:t>Release of Information Form needed if someone other than the Artist is picking up art on Sunday, October 13 (see below)</w:t>
      </w:r>
    </w:p>
    <w:p w14:paraId="6A49E127" w14:textId="73D5921A" w:rsidR="00351ED2" w:rsidRDefault="00351ED2" w:rsidP="00351ED2">
      <w:pPr>
        <w:spacing w:before="160"/>
        <w:rPr>
          <w:sz w:val="28"/>
          <w:szCs w:val="28"/>
        </w:rPr>
      </w:pPr>
      <w:r>
        <w:rPr>
          <w:sz w:val="28"/>
          <w:szCs w:val="28"/>
        </w:rPr>
        <w:t xml:space="preserve">DISCLOSURE STATEMENT: SECURITY WILL MONITOR the grounds during closed hours of the art show. CBAA, </w:t>
      </w:r>
      <w:proofErr w:type="gramStart"/>
      <w:r>
        <w:rPr>
          <w:sz w:val="28"/>
          <w:szCs w:val="28"/>
        </w:rPr>
        <w:t>sponsors</w:t>
      </w:r>
      <w:proofErr w:type="gramEnd"/>
      <w:r>
        <w:rPr>
          <w:sz w:val="28"/>
          <w:szCs w:val="28"/>
        </w:rPr>
        <w:t xml:space="preserve"> or affiliates with the art show WILL NOT be held liable for damage to, or theft of, any artwork.</w:t>
      </w:r>
    </w:p>
    <w:p w14:paraId="7E873338" w14:textId="77777777" w:rsidR="00351ED2" w:rsidRDefault="00351ED2" w:rsidP="00351ED2">
      <w:pPr>
        <w:spacing w:before="160"/>
        <w:rPr>
          <w:sz w:val="28"/>
          <w:szCs w:val="28"/>
        </w:rPr>
      </w:pPr>
    </w:p>
    <w:p w14:paraId="54E647AC" w14:textId="434F9C45" w:rsidR="00351ED2" w:rsidRDefault="007E08CE" w:rsidP="007E08CE">
      <w:pPr>
        <w:spacing w:before="160"/>
        <w:jc w:val="center"/>
        <w:rPr>
          <w:sz w:val="28"/>
          <w:szCs w:val="28"/>
          <w:u w:val="single"/>
        </w:rPr>
      </w:pPr>
      <w:r>
        <w:rPr>
          <w:sz w:val="28"/>
          <w:szCs w:val="28"/>
          <w:u w:val="single"/>
        </w:rPr>
        <w:t>Release Form (Art picked up by someone other than artist)</w:t>
      </w:r>
    </w:p>
    <w:p w14:paraId="678640A8" w14:textId="77777777" w:rsidR="007E08CE" w:rsidRDefault="007E08CE" w:rsidP="007E08CE">
      <w:pPr>
        <w:spacing w:before="160"/>
        <w:jc w:val="center"/>
        <w:rPr>
          <w:sz w:val="28"/>
          <w:szCs w:val="28"/>
          <w:u w:val="single"/>
        </w:rPr>
      </w:pPr>
    </w:p>
    <w:p w14:paraId="1C63ECB1" w14:textId="77777777" w:rsidR="007E08CE" w:rsidRDefault="007E08CE" w:rsidP="007E08CE">
      <w:pPr>
        <w:spacing w:before="160"/>
        <w:rPr>
          <w:sz w:val="28"/>
          <w:szCs w:val="28"/>
        </w:rPr>
      </w:pPr>
      <w:r>
        <w:rPr>
          <w:sz w:val="28"/>
          <w:szCs w:val="28"/>
        </w:rPr>
        <w:t>Artist_________________Email_____________________Telephone___________</w:t>
      </w:r>
    </w:p>
    <w:p w14:paraId="47CBEE29" w14:textId="2212A825" w:rsidR="007E08CE" w:rsidRDefault="007E08CE" w:rsidP="007E08CE">
      <w:pPr>
        <w:spacing w:before="160"/>
        <w:rPr>
          <w:sz w:val="28"/>
          <w:szCs w:val="28"/>
        </w:rPr>
      </w:pPr>
      <w:r>
        <w:rPr>
          <w:sz w:val="28"/>
          <w:szCs w:val="28"/>
        </w:rPr>
        <w:t>Person Picking Up Art _____________________________Telephone___________</w:t>
      </w:r>
    </w:p>
    <w:p w14:paraId="40C95FCB" w14:textId="77777777" w:rsidR="007E08CE" w:rsidRDefault="007E08CE">
      <w:pPr>
        <w:rPr>
          <w:sz w:val="28"/>
          <w:szCs w:val="28"/>
        </w:rPr>
      </w:pPr>
      <w:r>
        <w:rPr>
          <w:sz w:val="28"/>
          <w:szCs w:val="28"/>
        </w:rPr>
        <w:br w:type="page"/>
      </w:r>
    </w:p>
    <w:p w14:paraId="746A036F" w14:textId="77777777" w:rsidR="007E08CE" w:rsidRDefault="007E08CE" w:rsidP="007E08CE">
      <w:pPr>
        <w:spacing w:before="160"/>
        <w:rPr>
          <w:sz w:val="28"/>
          <w:szCs w:val="28"/>
        </w:rPr>
      </w:pPr>
    </w:p>
    <w:p w14:paraId="2B7ACB94" w14:textId="0E56AE13" w:rsidR="007E08CE" w:rsidRDefault="007E08CE" w:rsidP="007E08CE">
      <w:pPr>
        <w:spacing w:before="160"/>
        <w:rPr>
          <w:b/>
          <w:bCs/>
          <w:sz w:val="36"/>
          <w:szCs w:val="36"/>
        </w:rPr>
      </w:pPr>
      <w:r>
        <w:rPr>
          <w:b/>
          <w:bCs/>
          <w:sz w:val="36"/>
          <w:szCs w:val="36"/>
        </w:rPr>
        <w:t>Shift Schedule for Artists in Member’s Tent</w:t>
      </w:r>
    </w:p>
    <w:tbl>
      <w:tblPr>
        <w:tblStyle w:val="TableGrid"/>
        <w:tblW w:w="0" w:type="auto"/>
        <w:tblLook w:val="04A0" w:firstRow="1" w:lastRow="0" w:firstColumn="1" w:lastColumn="0" w:noHBand="0" w:noVBand="1"/>
      </w:tblPr>
      <w:tblGrid>
        <w:gridCol w:w="3116"/>
        <w:gridCol w:w="3117"/>
        <w:gridCol w:w="3117"/>
      </w:tblGrid>
      <w:tr w:rsidR="007E08CE" w:rsidRPr="007E08CE" w14:paraId="25D448D6" w14:textId="77777777" w:rsidTr="007E08CE">
        <w:tc>
          <w:tcPr>
            <w:tcW w:w="3116" w:type="dxa"/>
          </w:tcPr>
          <w:p w14:paraId="3F691D9F" w14:textId="719945A8" w:rsidR="007E08CE" w:rsidRPr="007E08CE" w:rsidRDefault="007E08CE" w:rsidP="007E08CE">
            <w:pPr>
              <w:spacing w:before="160"/>
              <w:rPr>
                <w:b/>
                <w:bCs/>
                <w:sz w:val="28"/>
                <w:szCs w:val="28"/>
              </w:rPr>
            </w:pPr>
            <w:r w:rsidRPr="007E08CE">
              <w:rPr>
                <w:b/>
                <w:bCs/>
                <w:sz w:val="28"/>
                <w:szCs w:val="28"/>
              </w:rPr>
              <w:t>Saturday, October 12</w:t>
            </w:r>
          </w:p>
        </w:tc>
        <w:tc>
          <w:tcPr>
            <w:tcW w:w="3117" w:type="dxa"/>
          </w:tcPr>
          <w:p w14:paraId="3EA238A0" w14:textId="406FC378" w:rsidR="007E08CE" w:rsidRPr="007E08CE" w:rsidRDefault="007E08CE" w:rsidP="007E08CE">
            <w:pPr>
              <w:spacing w:before="160"/>
              <w:rPr>
                <w:b/>
                <w:bCs/>
                <w:sz w:val="28"/>
                <w:szCs w:val="28"/>
              </w:rPr>
            </w:pPr>
            <w:r>
              <w:rPr>
                <w:b/>
                <w:bCs/>
                <w:sz w:val="28"/>
                <w:szCs w:val="28"/>
              </w:rPr>
              <w:t>Artist</w:t>
            </w:r>
          </w:p>
        </w:tc>
        <w:tc>
          <w:tcPr>
            <w:tcW w:w="3117" w:type="dxa"/>
          </w:tcPr>
          <w:p w14:paraId="7063201F" w14:textId="70C90278" w:rsidR="007E08CE" w:rsidRPr="007E08CE" w:rsidRDefault="007E08CE" w:rsidP="007E08CE">
            <w:pPr>
              <w:spacing w:before="160"/>
              <w:rPr>
                <w:b/>
                <w:bCs/>
                <w:sz w:val="28"/>
                <w:szCs w:val="28"/>
              </w:rPr>
            </w:pPr>
            <w:r>
              <w:rPr>
                <w:b/>
                <w:bCs/>
                <w:sz w:val="28"/>
                <w:szCs w:val="28"/>
              </w:rPr>
              <w:t>Artist</w:t>
            </w:r>
          </w:p>
        </w:tc>
      </w:tr>
      <w:tr w:rsidR="007E08CE" w:rsidRPr="007E08CE" w14:paraId="2739C175" w14:textId="77777777" w:rsidTr="007E08CE">
        <w:tc>
          <w:tcPr>
            <w:tcW w:w="3116" w:type="dxa"/>
          </w:tcPr>
          <w:p w14:paraId="5BFB1215" w14:textId="7E5E2091" w:rsidR="007E08CE" w:rsidRPr="007E08CE" w:rsidRDefault="007E08CE" w:rsidP="007E08CE">
            <w:pPr>
              <w:spacing w:before="160"/>
              <w:rPr>
                <w:sz w:val="28"/>
                <w:szCs w:val="28"/>
              </w:rPr>
            </w:pPr>
            <w:r w:rsidRPr="007E08CE">
              <w:rPr>
                <w:sz w:val="28"/>
                <w:szCs w:val="28"/>
              </w:rPr>
              <w:t>10:00am to 1:00pm</w:t>
            </w:r>
          </w:p>
        </w:tc>
        <w:tc>
          <w:tcPr>
            <w:tcW w:w="3117" w:type="dxa"/>
          </w:tcPr>
          <w:p w14:paraId="49F18F63" w14:textId="4194A91B" w:rsidR="007E08CE" w:rsidRPr="007E08CE" w:rsidRDefault="007E08CE" w:rsidP="007E08CE">
            <w:pPr>
              <w:spacing w:before="160"/>
              <w:rPr>
                <w:sz w:val="28"/>
                <w:szCs w:val="28"/>
              </w:rPr>
            </w:pPr>
            <w:r>
              <w:rPr>
                <w:sz w:val="28"/>
                <w:szCs w:val="28"/>
              </w:rPr>
              <w:t xml:space="preserve">Betty Sutton </w:t>
            </w:r>
          </w:p>
        </w:tc>
        <w:tc>
          <w:tcPr>
            <w:tcW w:w="3117" w:type="dxa"/>
          </w:tcPr>
          <w:p w14:paraId="5316A80C" w14:textId="77777777" w:rsidR="007E08CE" w:rsidRPr="007E08CE" w:rsidRDefault="007E08CE" w:rsidP="007E08CE">
            <w:pPr>
              <w:spacing w:before="160"/>
              <w:rPr>
                <w:sz w:val="28"/>
                <w:szCs w:val="28"/>
              </w:rPr>
            </w:pPr>
          </w:p>
        </w:tc>
      </w:tr>
      <w:tr w:rsidR="007E08CE" w:rsidRPr="007E08CE" w14:paraId="2AE000E9" w14:textId="77777777" w:rsidTr="007E08CE">
        <w:tc>
          <w:tcPr>
            <w:tcW w:w="3116" w:type="dxa"/>
          </w:tcPr>
          <w:p w14:paraId="6DBF6AF6" w14:textId="6E9EED27" w:rsidR="007E08CE" w:rsidRPr="007E08CE" w:rsidRDefault="007E08CE" w:rsidP="007E08CE">
            <w:pPr>
              <w:spacing w:before="160"/>
              <w:rPr>
                <w:sz w:val="28"/>
                <w:szCs w:val="28"/>
              </w:rPr>
            </w:pPr>
            <w:r>
              <w:rPr>
                <w:sz w:val="28"/>
                <w:szCs w:val="28"/>
              </w:rPr>
              <w:t>12 Noon to 3:00pm</w:t>
            </w:r>
          </w:p>
        </w:tc>
        <w:tc>
          <w:tcPr>
            <w:tcW w:w="3117" w:type="dxa"/>
          </w:tcPr>
          <w:p w14:paraId="637747D1" w14:textId="77777777" w:rsidR="007E08CE" w:rsidRPr="007E08CE" w:rsidRDefault="007E08CE" w:rsidP="007E08CE">
            <w:pPr>
              <w:spacing w:before="160"/>
              <w:rPr>
                <w:sz w:val="28"/>
                <w:szCs w:val="28"/>
              </w:rPr>
            </w:pPr>
          </w:p>
        </w:tc>
        <w:tc>
          <w:tcPr>
            <w:tcW w:w="3117" w:type="dxa"/>
          </w:tcPr>
          <w:p w14:paraId="720AFEDB" w14:textId="77777777" w:rsidR="007E08CE" w:rsidRPr="007E08CE" w:rsidRDefault="007E08CE" w:rsidP="007E08CE">
            <w:pPr>
              <w:spacing w:before="160"/>
              <w:rPr>
                <w:sz w:val="28"/>
                <w:szCs w:val="28"/>
              </w:rPr>
            </w:pPr>
          </w:p>
        </w:tc>
      </w:tr>
      <w:tr w:rsidR="007E08CE" w:rsidRPr="007E08CE" w14:paraId="0DB4F281" w14:textId="77777777" w:rsidTr="007E08CE">
        <w:tc>
          <w:tcPr>
            <w:tcW w:w="3116" w:type="dxa"/>
          </w:tcPr>
          <w:p w14:paraId="6E8FAD1A" w14:textId="1939BE5C" w:rsidR="007E08CE" w:rsidRPr="007E08CE" w:rsidRDefault="007E08CE" w:rsidP="007E08CE">
            <w:pPr>
              <w:spacing w:before="160"/>
              <w:rPr>
                <w:sz w:val="28"/>
                <w:szCs w:val="28"/>
              </w:rPr>
            </w:pPr>
            <w:r>
              <w:rPr>
                <w:sz w:val="28"/>
                <w:szCs w:val="28"/>
              </w:rPr>
              <w:t>2:00pm to 5:00pm</w:t>
            </w:r>
          </w:p>
        </w:tc>
        <w:tc>
          <w:tcPr>
            <w:tcW w:w="3117" w:type="dxa"/>
          </w:tcPr>
          <w:p w14:paraId="18F0C312" w14:textId="77777777" w:rsidR="007E08CE" w:rsidRPr="007E08CE" w:rsidRDefault="007E08CE" w:rsidP="007E08CE">
            <w:pPr>
              <w:spacing w:before="160"/>
              <w:rPr>
                <w:sz w:val="28"/>
                <w:szCs w:val="28"/>
              </w:rPr>
            </w:pPr>
          </w:p>
        </w:tc>
        <w:tc>
          <w:tcPr>
            <w:tcW w:w="3117" w:type="dxa"/>
          </w:tcPr>
          <w:p w14:paraId="6778507E" w14:textId="77777777" w:rsidR="007E08CE" w:rsidRPr="007E08CE" w:rsidRDefault="007E08CE" w:rsidP="007E08CE">
            <w:pPr>
              <w:spacing w:before="160"/>
              <w:rPr>
                <w:sz w:val="28"/>
                <w:szCs w:val="28"/>
              </w:rPr>
            </w:pPr>
          </w:p>
        </w:tc>
      </w:tr>
      <w:tr w:rsidR="007E08CE" w:rsidRPr="007E08CE" w14:paraId="790F5561" w14:textId="77777777" w:rsidTr="007E08CE">
        <w:tc>
          <w:tcPr>
            <w:tcW w:w="3116" w:type="dxa"/>
          </w:tcPr>
          <w:p w14:paraId="71C7F496" w14:textId="44B32E0F" w:rsidR="007E08CE" w:rsidRPr="007E08CE" w:rsidRDefault="007E08CE" w:rsidP="007E08CE">
            <w:pPr>
              <w:spacing w:before="160"/>
              <w:rPr>
                <w:b/>
                <w:bCs/>
                <w:sz w:val="28"/>
                <w:szCs w:val="28"/>
              </w:rPr>
            </w:pPr>
            <w:r w:rsidRPr="007E08CE">
              <w:rPr>
                <w:b/>
                <w:bCs/>
                <w:sz w:val="28"/>
                <w:szCs w:val="28"/>
              </w:rPr>
              <w:t>Saturday, October 12</w:t>
            </w:r>
          </w:p>
        </w:tc>
        <w:tc>
          <w:tcPr>
            <w:tcW w:w="3117" w:type="dxa"/>
          </w:tcPr>
          <w:p w14:paraId="1EFF0166" w14:textId="28FAD7C2" w:rsidR="007E08CE" w:rsidRPr="007E08CE" w:rsidRDefault="007E08CE" w:rsidP="007E08CE">
            <w:pPr>
              <w:spacing w:before="160"/>
              <w:rPr>
                <w:b/>
                <w:bCs/>
                <w:sz w:val="28"/>
                <w:szCs w:val="28"/>
              </w:rPr>
            </w:pPr>
            <w:r>
              <w:rPr>
                <w:b/>
                <w:bCs/>
                <w:sz w:val="28"/>
                <w:szCs w:val="28"/>
              </w:rPr>
              <w:t>Artist</w:t>
            </w:r>
          </w:p>
        </w:tc>
        <w:tc>
          <w:tcPr>
            <w:tcW w:w="3117" w:type="dxa"/>
          </w:tcPr>
          <w:p w14:paraId="37E576E7" w14:textId="3A33ECF1" w:rsidR="007E08CE" w:rsidRPr="007E08CE" w:rsidRDefault="007E08CE" w:rsidP="007E08CE">
            <w:pPr>
              <w:spacing w:before="160"/>
              <w:rPr>
                <w:b/>
                <w:bCs/>
                <w:sz w:val="28"/>
                <w:szCs w:val="28"/>
              </w:rPr>
            </w:pPr>
            <w:r>
              <w:rPr>
                <w:b/>
                <w:bCs/>
                <w:sz w:val="28"/>
                <w:szCs w:val="28"/>
              </w:rPr>
              <w:t>Artist</w:t>
            </w:r>
          </w:p>
        </w:tc>
      </w:tr>
      <w:tr w:rsidR="006F7008" w:rsidRPr="007E08CE" w14:paraId="37BC9521" w14:textId="77777777" w:rsidTr="007E08CE">
        <w:tc>
          <w:tcPr>
            <w:tcW w:w="3116" w:type="dxa"/>
          </w:tcPr>
          <w:p w14:paraId="5C4B65CB" w14:textId="0F8C3591" w:rsidR="006F7008" w:rsidRPr="007E08CE" w:rsidRDefault="006F7008" w:rsidP="006F7008">
            <w:pPr>
              <w:spacing w:before="160"/>
              <w:rPr>
                <w:b/>
                <w:bCs/>
                <w:sz w:val="28"/>
                <w:szCs w:val="28"/>
              </w:rPr>
            </w:pPr>
            <w:r w:rsidRPr="007E08CE">
              <w:rPr>
                <w:sz w:val="28"/>
                <w:szCs w:val="28"/>
              </w:rPr>
              <w:t>10:00am to 1:00pm</w:t>
            </w:r>
          </w:p>
        </w:tc>
        <w:tc>
          <w:tcPr>
            <w:tcW w:w="3117" w:type="dxa"/>
          </w:tcPr>
          <w:p w14:paraId="538D0AD1" w14:textId="77777777" w:rsidR="006F7008" w:rsidRPr="006F7008" w:rsidRDefault="006F7008" w:rsidP="006F7008">
            <w:pPr>
              <w:spacing w:before="160"/>
              <w:rPr>
                <w:sz w:val="28"/>
                <w:szCs w:val="28"/>
              </w:rPr>
            </w:pPr>
          </w:p>
        </w:tc>
        <w:tc>
          <w:tcPr>
            <w:tcW w:w="3117" w:type="dxa"/>
          </w:tcPr>
          <w:p w14:paraId="64E4C73E" w14:textId="77777777" w:rsidR="006F7008" w:rsidRPr="006F7008" w:rsidRDefault="006F7008" w:rsidP="006F7008">
            <w:pPr>
              <w:spacing w:before="160"/>
              <w:rPr>
                <w:sz w:val="28"/>
                <w:szCs w:val="28"/>
              </w:rPr>
            </w:pPr>
          </w:p>
        </w:tc>
      </w:tr>
      <w:tr w:rsidR="006F7008" w:rsidRPr="007E08CE" w14:paraId="50C1A699" w14:textId="77777777" w:rsidTr="007E08CE">
        <w:tc>
          <w:tcPr>
            <w:tcW w:w="3116" w:type="dxa"/>
          </w:tcPr>
          <w:p w14:paraId="58B1D347" w14:textId="10EFA7F6" w:rsidR="006F7008" w:rsidRPr="007E08CE" w:rsidRDefault="006F7008" w:rsidP="006F7008">
            <w:pPr>
              <w:spacing w:before="160"/>
              <w:rPr>
                <w:b/>
                <w:bCs/>
                <w:sz w:val="28"/>
                <w:szCs w:val="28"/>
              </w:rPr>
            </w:pPr>
            <w:r>
              <w:rPr>
                <w:sz w:val="28"/>
                <w:szCs w:val="28"/>
              </w:rPr>
              <w:t>12 Noon to 3:00pm</w:t>
            </w:r>
          </w:p>
        </w:tc>
        <w:tc>
          <w:tcPr>
            <w:tcW w:w="3117" w:type="dxa"/>
          </w:tcPr>
          <w:p w14:paraId="39031ECA" w14:textId="77777777" w:rsidR="006F7008" w:rsidRPr="006F7008" w:rsidRDefault="006F7008" w:rsidP="006F7008">
            <w:pPr>
              <w:spacing w:before="160"/>
              <w:rPr>
                <w:sz w:val="28"/>
                <w:szCs w:val="28"/>
              </w:rPr>
            </w:pPr>
          </w:p>
        </w:tc>
        <w:tc>
          <w:tcPr>
            <w:tcW w:w="3117" w:type="dxa"/>
          </w:tcPr>
          <w:p w14:paraId="47C0F69C" w14:textId="77777777" w:rsidR="006F7008" w:rsidRPr="006F7008" w:rsidRDefault="006F7008" w:rsidP="006F7008">
            <w:pPr>
              <w:spacing w:before="160"/>
              <w:rPr>
                <w:sz w:val="28"/>
                <w:szCs w:val="28"/>
              </w:rPr>
            </w:pPr>
          </w:p>
        </w:tc>
      </w:tr>
      <w:tr w:rsidR="006F7008" w:rsidRPr="007E08CE" w14:paraId="6ABCB004" w14:textId="77777777" w:rsidTr="007E08CE">
        <w:tc>
          <w:tcPr>
            <w:tcW w:w="3116" w:type="dxa"/>
          </w:tcPr>
          <w:p w14:paraId="302112F3" w14:textId="550B4941" w:rsidR="006F7008" w:rsidRPr="007E08CE" w:rsidRDefault="006F7008" w:rsidP="006F7008">
            <w:pPr>
              <w:spacing w:before="160"/>
              <w:rPr>
                <w:b/>
                <w:bCs/>
                <w:sz w:val="28"/>
                <w:szCs w:val="28"/>
              </w:rPr>
            </w:pPr>
            <w:r>
              <w:rPr>
                <w:sz w:val="28"/>
                <w:szCs w:val="28"/>
              </w:rPr>
              <w:t>2:00pm to 5:00pm</w:t>
            </w:r>
          </w:p>
        </w:tc>
        <w:tc>
          <w:tcPr>
            <w:tcW w:w="3117" w:type="dxa"/>
          </w:tcPr>
          <w:p w14:paraId="7FE0C62C" w14:textId="71A3B6F9" w:rsidR="006F7008" w:rsidRPr="006F7008" w:rsidRDefault="006F7008" w:rsidP="006F7008">
            <w:pPr>
              <w:spacing w:before="160"/>
              <w:rPr>
                <w:sz w:val="28"/>
                <w:szCs w:val="28"/>
              </w:rPr>
            </w:pPr>
            <w:r w:rsidRPr="006F7008">
              <w:rPr>
                <w:sz w:val="28"/>
                <w:szCs w:val="28"/>
              </w:rPr>
              <w:t>Betty Sutton</w:t>
            </w:r>
          </w:p>
        </w:tc>
        <w:tc>
          <w:tcPr>
            <w:tcW w:w="3117" w:type="dxa"/>
          </w:tcPr>
          <w:p w14:paraId="6D1F7447" w14:textId="77777777" w:rsidR="006F7008" w:rsidRPr="006F7008" w:rsidRDefault="006F7008" w:rsidP="006F7008">
            <w:pPr>
              <w:spacing w:before="160"/>
              <w:rPr>
                <w:sz w:val="28"/>
                <w:szCs w:val="28"/>
              </w:rPr>
            </w:pPr>
          </w:p>
        </w:tc>
      </w:tr>
    </w:tbl>
    <w:p w14:paraId="4F6A27CB" w14:textId="77777777" w:rsidR="007E08CE" w:rsidRDefault="007E08CE" w:rsidP="007E08CE">
      <w:pPr>
        <w:spacing w:before="160"/>
        <w:rPr>
          <w:b/>
          <w:bCs/>
          <w:sz w:val="36"/>
          <w:szCs w:val="36"/>
        </w:rPr>
      </w:pPr>
    </w:p>
    <w:p w14:paraId="6244023C" w14:textId="2630004F" w:rsidR="006F7008" w:rsidRPr="007E08CE" w:rsidRDefault="006F7008" w:rsidP="006F7008">
      <w:pPr>
        <w:spacing w:before="160"/>
        <w:jc w:val="center"/>
        <w:rPr>
          <w:b/>
          <w:bCs/>
          <w:sz w:val="36"/>
          <w:szCs w:val="36"/>
        </w:rPr>
      </w:pPr>
      <w:r>
        <w:rPr>
          <w:b/>
          <w:bCs/>
          <w:sz w:val="36"/>
          <w:szCs w:val="36"/>
        </w:rPr>
        <w:t>Breaks As Needed</w:t>
      </w:r>
    </w:p>
    <w:sectPr w:rsidR="006F7008" w:rsidRPr="007E08CE" w:rsidSect="00A259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A90E" w14:textId="77777777" w:rsidR="00BB16FD" w:rsidRDefault="00BB16FD" w:rsidP="00BB16FD">
      <w:pPr>
        <w:spacing w:after="0" w:line="240" w:lineRule="auto"/>
      </w:pPr>
      <w:r>
        <w:separator/>
      </w:r>
    </w:p>
  </w:endnote>
  <w:endnote w:type="continuationSeparator" w:id="0">
    <w:p w14:paraId="6CE4FBB0" w14:textId="77777777" w:rsidR="00BB16FD" w:rsidRDefault="00BB16FD" w:rsidP="00BB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4479"/>
      <w:docPartObj>
        <w:docPartGallery w:val="Page Numbers (Bottom of Page)"/>
        <w:docPartUnique/>
      </w:docPartObj>
    </w:sdtPr>
    <w:sdtEndPr>
      <w:rPr>
        <w:noProof/>
      </w:rPr>
    </w:sdtEndPr>
    <w:sdtContent>
      <w:p w14:paraId="0411896F" w14:textId="1DFA5A2D" w:rsidR="006F7008" w:rsidRDefault="006F7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AECE9" w14:textId="77777777" w:rsidR="006F7008" w:rsidRDefault="006F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42F8" w14:textId="77777777" w:rsidR="00BB16FD" w:rsidRDefault="00BB16FD" w:rsidP="00BB16FD">
      <w:pPr>
        <w:spacing w:after="0" w:line="240" w:lineRule="auto"/>
      </w:pPr>
      <w:r>
        <w:separator/>
      </w:r>
    </w:p>
  </w:footnote>
  <w:footnote w:type="continuationSeparator" w:id="0">
    <w:p w14:paraId="15F2B4C6" w14:textId="77777777" w:rsidR="00BB16FD" w:rsidRDefault="00BB16FD" w:rsidP="00BB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9030"/>
      <w:gridCol w:w="167"/>
      <w:gridCol w:w="163"/>
    </w:tblGrid>
    <w:tr w:rsidR="00BB16FD" w14:paraId="5DE255E6" w14:textId="77777777" w:rsidTr="00BB16FD">
      <w:trPr>
        <w:trHeight w:val="720"/>
      </w:trPr>
      <w:tc>
        <w:tcPr>
          <w:tcW w:w="4824" w:type="pct"/>
        </w:tcPr>
        <w:p w14:paraId="6544829C" w14:textId="520C6B57" w:rsidR="00BB16FD" w:rsidRDefault="00A25914" w:rsidP="00A25914">
          <w:pPr>
            <w:pStyle w:val="Header"/>
            <w:tabs>
              <w:tab w:val="clear" w:pos="4680"/>
              <w:tab w:val="clear" w:pos="9360"/>
            </w:tabs>
            <w:jc w:val="center"/>
            <w:rPr>
              <w:color w:val="4472C4" w:themeColor="accent1"/>
            </w:rPr>
          </w:pPr>
          <w:r>
            <w:rPr>
              <w:noProof/>
            </w:rPr>
            <w:drawing>
              <wp:anchor distT="0" distB="0" distL="114300" distR="114300" simplePos="0" relativeHeight="251657216" behindDoc="0" locked="0" layoutInCell="1" allowOverlap="1" wp14:anchorId="3DFE1D18" wp14:editId="4BE1AA8B">
                <wp:simplePos x="0" y="0"/>
                <wp:positionH relativeFrom="column">
                  <wp:posOffset>571500</wp:posOffset>
                </wp:positionH>
                <wp:positionV relativeFrom="page">
                  <wp:posOffset>1066800</wp:posOffset>
                </wp:positionV>
                <wp:extent cx="2047875" cy="731520"/>
                <wp:effectExtent l="0" t="0" r="9525" b="0"/>
                <wp:wrapNone/>
                <wp:docPr id="800229872" name="Picture 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19426" name="Picture 1" descr="Chart, treemap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7875" cy="731520"/>
                        </a:xfrm>
                        <a:prstGeom prst="rect">
                          <a:avLst/>
                        </a:prstGeom>
                      </pic:spPr>
                    </pic:pic>
                  </a:graphicData>
                </a:graphic>
              </wp:anchor>
            </w:drawing>
          </w:r>
          <w:r w:rsidR="00BB16FD">
            <w:rPr>
              <w:noProof/>
            </w:rPr>
            <w:drawing>
              <wp:anchor distT="0" distB="0" distL="114300" distR="114300" simplePos="0" relativeHeight="251659264" behindDoc="0" locked="0" layoutInCell="1" allowOverlap="1" wp14:anchorId="58D8138B" wp14:editId="557F9C5B">
                <wp:simplePos x="0" y="0"/>
                <wp:positionH relativeFrom="column">
                  <wp:posOffset>514350</wp:posOffset>
                </wp:positionH>
                <wp:positionV relativeFrom="page">
                  <wp:posOffset>0</wp:posOffset>
                </wp:positionV>
                <wp:extent cx="5212080" cy="1134110"/>
                <wp:effectExtent l="0" t="0" r="7620" b="8890"/>
                <wp:wrapSquare wrapText="bothSides"/>
                <wp:docPr id="3388365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517667" name=""/>
                        <pic:cNvPicPr/>
                      </pic:nvPicPr>
                      <pic:blipFill>
                        <a:blip r:embed="rId2">
                          <a:extLst>
                            <a:ext uri="{28A0092B-C50C-407E-A947-70E740481C1C}">
                              <a14:useLocalDpi xmlns:a14="http://schemas.microsoft.com/office/drawing/2010/main" val="0"/>
                            </a:ext>
                          </a:extLst>
                        </a:blip>
                        <a:stretch>
                          <a:fillRect/>
                        </a:stretch>
                      </pic:blipFill>
                      <pic:spPr>
                        <a:xfrm>
                          <a:off x="0" y="0"/>
                          <a:ext cx="5212080" cy="1134110"/>
                        </a:xfrm>
                        <a:prstGeom prst="rect">
                          <a:avLst/>
                        </a:prstGeom>
                      </pic:spPr>
                    </pic:pic>
                  </a:graphicData>
                </a:graphic>
              </wp:anchor>
            </w:drawing>
          </w:r>
        </w:p>
      </w:tc>
      <w:tc>
        <w:tcPr>
          <w:tcW w:w="89" w:type="pct"/>
        </w:tcPr>
        <w:p w14:paraId="1053933C" w14:textId="77777777" w:rsidR="00BB16FD" w:rsidRDefault="00BB16FD">
          <w:pPr>
            <w:pStyle w:val="Header"/>
            <w:tabs>
              <w:tab w:val="clear" w:pos="4680"/>
              <w:tab w:val="clear" w:pos="9360"/>
            </w:tabs>
            <w:jc w:val="center"/>
            <w:rPr>
              <w:color w:val="4472C4" w:themeColor="accent1"/>
            </w:rPr>
          </w:pPr>
        </w:p>
      </w:tc>
      <w:tc>
        <w:tcPr>
          <w:tcW w:w="88" w:type="pct"/>
        </w:tcPr>
        <w:p w14:paraId="7144223C" w14:textId="216ED96B" w:rsidR="00BB16FD" w:rsidRDefault="00BB16FD">
          <w:pPr>
            <w:pStyle w:val="Header"/>
            <w:tabs>
              <w:tab w:val="clear" w:pos="4680"/>
              <w:tab w:val="clear" w:pos="9360"/>
            </w:tabs>
            <w:jc w:val="right"/>
            <w:rPr>
              <w:color w:val="4472C4" w:themeColor="accent1"/>
            </w:rPr>
          </w:pPr>
        </w:p>
      </w:tc>
    </w:tr>
  </w:tbl>
  <w:p w14:paraId="4D67CB40" w14:textId="5D4641B1" w:rsidR="00BB16FD" w:rsidRDefault="00A25914">
    <w:pPr>
      <w:pStyle w:val="Header"/>
    </w:pPr>
    <w:r>
      <w:t xml:space="preserve">                                                                                   </w:t>
    </w:r>
    <w:r w:rsidR="00BB16FD">
      <w:t>60</w:t>
    </w:r>
    <w:r w:rsidR="00BB16FD" w:rsidRPr="00BB16FD">
      <w:rPr>
        <w:vertAlign w:val="superscript"/>
      </w:rPr>
      <w:t>th</w:t>
    </w:r>
    <w:r w:rsidR="00BB16FD">
      <w:t xml:space="preserve"> Annual Ocean View Art Show</w:t>
    </w:r>
  </w:p>
  <w:p w14:paraId="79AF40F5" w14:textId="282C4936" w:rsidR="00BB16FD" w:rsidRDefault="00A25914">
    <w:pPr>
      <w:pStyle w:val="Header"/>
    </w:pPr>
    <w:r>
      <w:t xml:space="preserve">                                                                                   </w:t>
    </w:r>
    <w:r w:rsidR="00BB16FD">
      <w:t>Sponsored by Chesapeake Bay Art Association</w:t>
    </w:r>
  </w:p>
  <w:p w14:paraId="29969411" w14:textId="0E7499E8" w:rsidR="00BB16FD" w:rsidRDefault="00A25914">
    <w:pPr>
      <w:pStyle w:val="Header"/>
    </w:pPr>
    <w:r>
      <w:t xml:space="preserve">                                                                                   </w:t>
    </w:r>
    <w:r w:rsidR="00BB16FD">
      <w:t>Sat. Oct. 12 + Sun. Oct. 13,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42932"/>
    <w:multiLevelType w:val="hybridMultilevel"/>
    <w:tmpl w:val="1E282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12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FD"/>
    <w:rsid w:val="00003C02"/>
    <w:rsid w:val="0014048B"/>
    <w:rsid w:val="00256267"/>
    <w:rsid w:val="00351ED2"/>
    <w:rsid w:val="00383372"/>
    <w:rsid w:val="00410E76"/>
    <w:rsid w:val="00570903"/>
    <w:rsid w:val="00615711"/>
    <w:rsid w:val="006F7008"/>
    <w:rsid w:val="007E08CE"/>
    <w:rsid w:val="00A25914"/>
    <w:rsid w:val="00BB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A932"/>
  <w15:chartTrackingRefBased/>
  <w15:docId w15:val="{9F4458E2-904C-4AE1-82FE-BA21A63B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FD"/>
  </w:style>
  <w:style w:type="paragraph" w:styleId="Footer">
    <w:name w:val="footer"/>
    <w:basedOn w:val="Normal"/>
    <w:link w:val="FooterChar"/>
    <w:uiPriority w:val="99"/>
    <w:unhideWhenUsed/>
    <w:rsid w:val="00BB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FD"/>
  </w:style>
  <w:style w:type="paragraph" w:styleId="ListParagraph">
    <w:name w:val="List Paragraph"/>
    <w:basedOn w:val="Normal"/>
    <w:uiPriority w:val="34"/>
    <w:qFormat/>
    <w:rsid w:val="00003C02"/>
    <w:pPr>
      <w:ind w:left="720"/>
      <w:contextualSpacing/>
    </w:pPr>
  </w:style>
  <w:style w:type="character" w:styleId="Hyperlink">
    <w:name w:val="Hyperlink"/>
    <w:basedOn w:val="DefaultParagraphFont"/>
    <w:uiPriority w:val="99"/>
    <w:unhideWhenUsed/>
    <w:rsid w:val="00003C02"/>
    <w:rPr>
      <w:color w:val="0563C1" w:themeColor="hyperlink"/>
      <w:u w:val="single"/>
    </w:rPr>
  </w:style>
  <w:style w:type="character" w:styleId="UnresolvedMention">
    <w:name w:val="Unresolved Mention"/>
    <w:basedOn w:val="DefaultParagraphFont"/>
    <w:uiPriority w:val="99"/>
    <w:semiHidden/>
    <w:unhideWhenUsed/>
    <w:rsid w:val="00003C02"/>
    <w:rPr>
      <w:color w:val="605E5C"/>
      <w:shd w:val="clear" w:color="auto" w:fill="E1DFDD"/>
    </w:rPr>
  </w:style>
  <w:style w:type="table" w:styleId="TableGrid">
    <w:name w:val="Table Grid"/>
    <w:basedOn w:val="TableNormal"/>
    <w:uiPriority w:val="39"/>
    <w:rsid w:val="007E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ttysuttona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Boals</dc:creator>
  <cp:keywords/>
  <dc:description/>
  <cp:lastModifiedBy>Gretchen Boals</cp:lastModifiedBy>
  <cp:revision>2</cp:revision>
  <dcterms:created xsi:type="dcterms:W3CDTF">2024-03-21T19:16:00Z</dcterms:created>
  <dcterms:modified xsi:type="dcterms:W3CDTF">2024-03-21T19:16:00Z</dcterms:modified>
</cp:coreProperties>
</file>